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2154"/>
        <w:gridCol w:w="2177"/>
        <w:gridCol w:w="1306"/>
        <w:gridCol w:w="3346"/>
      </w:tblGrid>
      <w:tr w:rsidR="00EF36E6" w:rsidTr="00142E7B">
        <w:trPr>
          <w:trHeight w:val="555"/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6E6" w:rsidRDefault="00EF36E6" w:rsidP="00142E7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Style w:val="a4"/>
                <w:rFonts w:ascii="微软雅黑" w:eastAsia="微软雅黑" w:hAnsi="微软雅黑" w:hint="eastAsia"/>
                <w:b w:val="0"/>
                <w:bCs w:val="0"/>
                <w:sz w:val="27"/>
                <w:szCs w:val="27"/>
              </w:rPr>
              <w:t>需求职位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6E6" w:rsidRDefault="00EF36E6" w:rsidP="00142E7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Style w:val="a4"/>
                <w:rFonts w:ascii="微软雅黑" w:eastAsia="微软雅黑" w:hAnsi="微软雅黑" w:hint="eastAsia"/>
                <w:b w:val="0"/>
                <w:bCs w:val="0"/>
                <w:sz w:val="27"/>
                <w:szCs w:val="27"/>
              </w:rPr>
              <w:t>职位描述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6E6" w:rsidRDefault="00EF36E6" w:rsidP="00142E7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Style w:val="a4"/>
                <w:rFonts w:ascii="微软雅黑" w:eastAsia="微软雅黑" w:hAnsi="微软雅黑" w:hint="eastAsia"/>
                <w:b w:val="0"/>
                <w:bCs w:val="0"/>
                <w:sz w:val="27"/>
                <w:szCs w:val="27"/>
              </w:rPr>
              <w:t>学历学位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6E6" w:rsidRDefault="00EF36E6" w:rsidP="00142E7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Style w:val="a4"/>
                <w:rFonts w:ascii="微软雅黑" w:eastAsia="微软雅黑" w:hAnsi="微软雅黑" w:hint="eastAsia"/>
                <w:b w:val="0"/>
                <w:bCs w:val="0"/>
                <w:sz w:val="27"/>
                <w:szCs w:val="27"/>
              </w:rPr>
              <w:t>需求人数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6E6" w:rsidRDefault="00EF36E6" w:rsidP="00142E7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Style w:val="a4"/>
                <w:rFonts w:ascii="微软雅黑" w:eastAsia="微软雅黑" w:hAnsi="微软雅黑" w:hint="eastAsia"/>
                <w:b w:val="0"/>
                <w:bCs w:val="0"/>
                <w:sz w:val="27"/>
                <w:szCs w:val="27"/>
              </w:rPr>
              <w:t>其他要求</w:t>
            </w:r>
          </w:p>
        </w:tc>
      </w:tr>
      <w:tr w:rsidR="00EF36E6" w:rsidTr="00142E7B">
        <w:trPr>
          <w:trHeight w:val="2745"/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6E6" w:rsidRDefault="00EF36E6" w:rsidP="00142E7B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</w:rPr>
              <w:t>经济与管理学院、中非国际商学院、法政学院、马克思主义学院、教师教育学院、杭州幼儿师范学院、体育与健康科学学院、人文学院、外国语学院、音乐学院、美术学院、文化传播与创意学院、数学与计算机科学学院、物理与电子信息工程学院、化学与生命科学学院、地理与环境科学学院、工学院、国际文化与教育学院、非洲研究院、含氟新材料研究所、杭州高等研究院等学院机构专职教师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6E6" w:rsidRDefault="00EF36E6" w:rsidP="00142E7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</w:rPr>
              <w:t>学科带头人</w:t>
            </w:r>
          </w:p>
          <w:p w:rsidR="00EF36E6" w:rsidRDefault="00EF36E6" w:rsidP="00142E7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</w:rPr>
              <w:t>学术带头人</w:t>
            </w:r>
          </w:p>
          <w:p w:rsidR="00EF36E6" w:rsidRDefault="00EF36E6" w:rsidP="00142E7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</w:rPr>
              <w:t>学科骨干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6E6" w:rsidRDefault="00EF36E6" w:rsidP="00142E7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</w:rPr>
              <w:t>博士研究生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6E6" w:rsidRDefault="00EF36E6" w:rsidP="00142E7B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</w:rPr>
              <w:t>270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6E6" w:rsidRDefault="00EF36E6" w:rsidP="00142E7B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</w:rPr>
              <w:t>年轻博士年龄原则上35周岁以下。学术/学科带头人年龄原则上45周岁以下。特别优秀的可放宽年龄限制。特别优秀的学科/学术带头人学历学位要求可适当放宽。</w:t>
            </w:r>
          </w:p>
        </w:tc>
      </w:tr>
    </w:tbl>
    <w:p w:rsidR="00313B96" w:rsidRPr="00EF36E6" w:rsidRDefault="00313B96" w:rsidP="00EF36E6">
      <w:bookmarkStart w:id="0" w:name="_GoBack"/>
      <w:bookmarkEnd w:id="0"/>
    </w:p>
    <w:sectPr w:rsidR="00313B96" w:rsidRPr="00EF36E6" w:rsidSect="00005087">
      <w:pgSz w:w="16838" w:h="11906" w:orient="landscape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EAF"/>
    <w:multiLevelType w:val="multilevel"/>
    <w:tmpl w:val="207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A6879"/>
    <w:multiLevelType w:val="multilevel"/>
    <w:tmpl w:val="4BC8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5"/>
    <w:rsid w:val="00005087"/>
    <w:rsid w:val="00026DE7"/>
    <w:rsid w:val="000D4DDC"/>
    <w:rsid w:val="00160A45"/>
    <w:rsid w:val="001A4AC7"/>
    <w:rsid w:val="001C5AFF"/>
    <w:rsid w:val="001F6399"/>
    <w:rsid w:val="00203912"/>
    <w:rsid w:val="00225690"/>
    <w:rsid w:val="00285094"/>
    <w:rsid w:val="002E5D05"/>
    <w:rsid w:val="00302838"/>
    <w:rsid w:val="00313B96"/>
    <w:rsid w:val="00394521"/>
    <w:rsid w:val="00443268"/>
    <w:rsid w:val="00447B97"/>
    <w:rsid w:val="004876A8"/>
    <w:rsid w:val="004F413D"/>
    <w:rsid w:val="005E0636"/>
    <w:rsid w:val="005F24DD"/>
    <w:rsid w:val="005F5F7B"/>
    <w:rsid w:val="006419E2"/>
    <w:rsid w:val="006C0F6F"/>
    <w:rsid w:val="00735F97"/>
    <w:rsid w:val="007E706D"/>
    <w:rsid w:val="008E76B6"/>
    <w:rsid w:val="00912A97"/>
    <w:rsid w:val="00922793"/>
    <w:rsid w:val="009279EC"/>
    <w:rsid w:val="00953E65"/>
    <w:rsid w:val="009C712A"/>
    <w:rsid w:val="00A76B7F"/>
    <w:rsid w:val="00AF4D1C"/>
    <w:rsid w:val="00AF6520"/>
    <w:rsid w:val="00B0030B"/>
    <w:rsid w:val="00BD14B6"/>
    <w:rsid w:val="00BD4159"/>
    <w:rsid w:val="00CD195C"/>
    <w:rsid w:val="00D17764"/>
    <w:rsid w:val="00D327C8"/>
    <w:rsid w:val="00D54E73"/>
    <w:rsid w:val="00D6640D"/>
    <w:rsid w:val="00D7755C"/>
    <w:rsid w:val="00E72E5F"/>
    <w:rsid w:val="00EA237E"/>
    <w:rsid w:val="00EF36E6"/>
    <w:rsid w:val="00F1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7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36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279E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6640D"/>
    <w:rPr>
      <w:b/>
      <w:bCs/>
    </w:rPr>
  </w:style>
  <w:style w:type="character" w:customStyle="1" w:styleId="apple-converted-space">
    <w:name w:val="apple-converted-space"/>
    <w:basedOn w:val="a0"/>
    <w:rsid w:val="00D6640D"/>
  </w:style>
  <w:style w:type="paragraph" w:styleId="a5">
    <w:name w:val="Balloon Text"/>
    <w:basedOn w:val="a"/>
    <w:link w:val="Char"/>
    <w:uiPriority w:val="99"/>
    <w:semiHidden/>
    <w:unhideWhenUsed/>
    <w:rsid w:val="002E5D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5D05"/>
    <w:rPr>
      <w:sz w:val="18"/>
      <w:szCs w:val="18"/>
    </w:rPr>
  </w:style>
  <w:style w:type="paragraph" w:customStyle="1" w:styleId="p">
    <w:name w:val="p"/>
    <w:basedOn w:val="a"/>
    <w:rsid w:val="007E7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9279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9279EC"/>
  </w:style>
  <w:style w:type="character" w:customStyle="1" w:styleId="modeltext">
    <w:name w:val="modeltext"/>
    <w:basedOn w:val="a0"/>
    <w:rsid w:val="001A4AC7"/>
  </w:style>
  <w:style w:type="character" w:customStyle="1" w:styleId="1Char">
    <w:name w:val="标题 1 Char"/>
    <w:basedOn w:val="a0"/>
    <w:link w:val="1"/>
    <w:uiPriority w:val="9"/>
    <w:rsid w:val="00EF36E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7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36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279E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6640D"/>
    <w:rPr>
      <w:b/>
      <w:bCs/>
    </w:rPr>
  </w:style>
  <w:style w:type="character" w:customStyle="1" w:styleId="apple-converted-space">
    <w:name w:val="apple-converted-space"/>
    <w:basedOn w:val="a0"/>
    <w:rsid w:val="00D6640D"/>
  </w:style>
  <w:style w:type="paragraph" w:styleId="a5">
    <w:name w:val="Balloon Text"/>
    <w:basedOn w:val="a"/>
    <w:link w:val="Char"/>
    <w:uiPriority w:val="99"/>
    <w:semiHidden/>
    <w:unhideWhenUsed/>
    <w:rsid w:val="002E5D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5D05"/>
    <w:rPr>
      <w:sz w:val="18"/>
      <w:szCs w:val="18"/>
    </w:rPr>
  </w:style>
  <w:style w:type="paragraph" w:customStyle="1" w:styleId="p">
    <w:name w:val="p"/>
    <w:basedOn w:val="a"/>
    <w:rsid w:val="007E7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9279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9279EC"/>
  </w:style>
  <w:style w:type="character" w:customStyle="1" w:styleId="modeltext">
    <w:name w:val="modeltext"/>
    <w:basedOn w:val="a0"/>
    <w:rsid w:val="001A4AC7"/>
  </w:style>
  <w:style w:type="character" w:customStyle="1" w:styleId="1Char">
    <w:name w:val="标题 1 Char"/>
    <w:basedOn w:val="a0"/>
    <w:link w:val="1"/>
    <w:uiPriority w:val="9"/>
    <w:rsid w:val="00EF36E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5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57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9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03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8586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60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166">
          <w:marLeft w:val="0"/>
          <w:marRight w:val="0"/>
          <w:marTop w:val="75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651">
              <w:marLeft w:val="0"/>
              <w:marRight w:val="0"/>
              <w:marTop w:val="750"/>
              <w:marBottom w:val="17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6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08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409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8675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04118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8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2020-03-05T06:01:00Z</dcterms:created>
  <dcterms:modified xsi:type="dcterms:W3CDTF">2020-03-05T06:01:00Z</dcterms:modified>
</cp:coreProperties>
</file>